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E7" w:rsidRPr="00192105" w:rsidRDefault="00192105" w:rsidP="001921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105">
        <w:rPr>
          <w:rFonts w:ascii="Times New Roman" w:hAnsi="Times New Roman" w:cs="Times New Roman"/>
          <w:b/>
          <w:sz w:val="28"/>
          <w:szCs w:val="28"/>
        </w:rPr>
        <w:t>РАСПИСАНИЕ ЕГЭ - 2026</w:t>
      </w:r>
    </w:p>
    <w:p w:rsidR="00192105" w:rsidRPr="00192105" w:rsidRDefault="00192105" w:rsidP="00192105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5" w:history="1">
        <w:r w:rsidRPr="00192105">
          <w:rPr>
            <w:rStyle w:val="a4"/>
            <w:color w:val="154EC9"/>
            <w:sz w:val="28"/>
            <w:szCs w:val="28"/>
            <w:u w:val="none"/>
          </w:rPr>
          <w:t>№ 798/1904</w:t>
        </w:r>
      </w:hyperlink>
      <w:r w:rsidRPr="00192105">
        <w:rPr>
          <w:color w:val="212529"/>
          <w:sz w:val="28"/>
          <w:szCs w:val="28"/>
        </w:rPr>
        <w:t xml:space="preserve"> досрочный период сдачи ЕГЭ пройдет с 20 марта по 20 апреля, основной – с 1 июня по 9 июля, дополнительный – с 4 </w:t>
      </w:r>
      <w:proofErr w:type="gramStart"/>
      <w:r w:rsidRPr="00192105">
        <w:rPr>
          <w:color w:val="212529"/>
          <w:sz w:val="28"/>
          <w:szCs w:val="28"/>
        </w:rPr>
        <w:t>по</w:t>
      </w:r>
      <w:proofErr w:type="gramEnd"/>
      <w:r w:rsidRPr="00192105">
        <w:rPr>
          <w:color w:val="212529"/>
          <w:sz w:val="28"/>
          <w:szCs w:val="28"/>
        </w:rPr>
        <w:t xml:space="preserve"> 25 сентября.</w:t>
      </w:r>
    </w:p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  <w:u w:val="single"/>
        </w:rPr>
      </w:pPr>
      <w:bookmarkStart w:id="0" w:name="_GoBack"/>
      <w:r w:rsidRPr="00192105">
        <w:rPr>
          <w:color w:val="212529"/>
          <w:sz w:val="28"/>
          <w:szCs w:val="28"/>
          <w:u w:val="single"/>
        </w:rPr>
        <w:t>Расписание основного периода:</w:t>
      </w:r>
    </w:p>
    <w:bookmarkEnd w:id="0"/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1 июня – история, литература, химия;</w:t>
      </w:r>
    </w:p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4 июня – русский язык;</w:t>
      </w:r>
    </w:p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8 июня – математика базового и профильного уровней;</w:t>
      </w:r>
    </w:p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11 июня – обществознание, физика;</w:t>
      </w:r>
    </w:p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15 июня – биология, география, иностранные языки (письменная часть);</w:t>
      </w:r>
    </w:p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18 и 19 июня – иностранные языки (устная часть), информатика.</w:t>
      </w:r>
    </w:p>
    <w:p w:rsidR="00192105" w:rsidRPr="00192105" w:rsidRDefault="00192105" w:rsidP="00192105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192105">
        <w:rPr>
          <w:color w:val="212529"/>
          <w:sz w:val="28"/>
          <w:szCs w:val="28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192105" w:rsidRDefault="00192105"/>
    <w:sectPr w:rsidR="0019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105"/>
    <w:rsid w:val="00192105"/>
    <w:rsid w:val="003F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21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21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3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Камилл Гареев</dc:creator>
  <cp:lastModifiedBy>Камилл Гареев</cp:lastModifiedBy>
  <cp:revision>1</cp:revision>
  <dcterms:created xsi:type="dcterms:W3CDTF">2026-06-02T12:18:00Z</dcterms:created>
  <dcterms:modified xsi:type="dcterms:W3CDTF">2026-06-02T12:19:00Z</dcterms:modified>
</cp:coreProperties>
</file>